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AAFC" w14:textId="0504E3B7" w:rsidR="00EB7B07" w:rsidRPr="00D1713B" w:rsidRDefault="00EB7B07" w:rsidP="00EB7B07">
      <w:pPr>
        <w:rPr>
          <w:rFonts w:ascii="Avenir Book" w:eastAsia="Times New Roman" w:hAnsi="Avenir Book" w:cs="Calibri"/>
          <w:b/>
          <w:bCs/>
          <w:color w:val="000000"/>
          <w:lang w:eastAsia="en-GB"/>
        </w:rPr>
      </w:pPr>
      <w:r w:rsidRPr="00D1713B">
        <w:rPr>
          <w:rFonts w:ascii="Avenir Book" w:eastAsia="Times New Roman" w:hAnsi="Avenir Book" w:cs="Calibri"/>
          <w:b/>
          <w:bCs/>
          <w:color w:val="000000"/>
          <w:lang w:eastAsia="en-GB"/>
        </w:rPr>
        <w:t xml:space="preserve">BIO </w:t>
      </w:r>
    </w:p>
    <w:p w14:paraId="27A08E57" w14:textId="77777777" w:rsidR="00EB7B07" w:rsidRPr="00583AB1" w:rsidRDefault="00EB7B07" w:rsidP="00EB7B07">
      <w:pPr>
        <w:rPr>
          <w:rFonts w:ascii="Avenir Book" w:eastAsia="Times New Roman" w:hAnsi="Avenir Book" w:cs="Calibri"/>
          <w:color w:val="000000"/>
          <w:lang w:eastAsia="en-GB"/>
        </w:rPr>
      </w:pPr>
    </w:p>
    <w:p w14:paraId="04AC343B" w14:textId="77777777" w:rsidR="00EB7B07" w:rsidRPr="00583AB1" w:rsidRDefault="00EB7B07" w:rsidP="00EB7B07">
      <w:pPr>
        <w:rPr>
          <w:rFonts w:ascii="Avenir Book" w:eastAsia="Times New Roman" w:hAnsi="Avenir Book" w:cs="Calibri"/>
          <w:color w:val="000000"/>
          <w:lang w:eastAsia="en-GB"/>
        </w:rPr>
      </w:pPr>
      <w:r w:rsidRPr="00583AB1">
        <w:rPr>
          <w:rFonts w:ascii="Avenir Book" w:eastAsia="Times New Roman" w:hAnsi="Avenir Book" w:cs="Calibri"/>
          <w:color w:val="000000"/>
          <w:lang w:eastAsia="en-GB"/>
        </w:rPr>
        <w:t>  </w:t>
      </w:r>
    </w:p>
    <w:p w14:paraId="5D5C7520" w14:textId="32EBDC98" w:rsidR="00EB7B07" w:rsidRPr="00583AB1" w:rsidRDefault="00EB7B07" w:rsidP="00EB7B07">
      <w:pPr>
        <w:spacing w:line="600" w:lineRule="auto"/>
        <w:rPr>
          <w:rFonts w:ascii="Avenir Book" w:eastAsia="Times New Roman" w:hAnsi="Avenir Book" w:cs="Times New Roman"/>
          <w:color w:val="000000"/>
          <w:lang w:eastAsia="en-GB"/>
        </w:rPr>
      </w:pPr>
      <w:r>
        <w:rPr>
          <w:rFonts w:ascii="Avenir Book" w:eastAsia="Times New Roman" w:hAnsi="Avenir Book" w:cs="Times New Roman"/>
          <w:color w:val="000000"/>
          <w:lang w:eastAsia="en-GB"/>
        </w:rPr>
        <w:t xml:space="preserve">Jemima Murphy is from the </w:t>
      </w:r>
      <w:r w:rsidRPr="00583AB1">
        <w:rPr>
          <w:rFonts w:ascii="Avenir Book" w:eastAsia="Times New Roman" w:hAnsi="Avenir Book" w:cs="Times New Roman"/>
          <w:color w:val="000000"/>
          <w:lang w:eastAsia="en-GB"/>
        </w:rPr>
        <w:t xml:space="preserve">artistic family and grew up between London and New Forest. After </w:t>
      </w:r>
      <w:r>
        <w:rPr>
          <w:rFonts w:ascii="Avenir Book" w:eastAsia="Times New Roman" w:hAnsi="Avenir Book" w:cs="Times New Roman"/>
          <w:color w:val="000000"/>
          <w:lang w:eastAsia="en-GB"/>
        </w:rPr>
        <w:t>her</w:t>
      </w:r>
      <w:r w:rsidRPr="00583AB1">
        <w:rPr>
          <w:rFonts w:ascii="Avenir Book" w:eastAsia="Times New Roman" w:hAnsi="Avenir Book" w:cs="Times New Roman"/>
          <w:color w:val="000000"/>
          <w:lang w:eastAsia="en-GB"/>
        </w:rPr>
        <w:t xml:space="preserve"> Russian BA degree at the University of Bristol, </w:t>
      </w:r>
      <w:r>
        <w:rPr>
          <w:rFonts w:ascii="Avenir Book" w:eastAsia="Times New Roman" w:hAnsi="Avenir Book" w:cs="Times New Roman"/>
          <w:color w:val="000000"/>
          <w:lang w:eastAsia="en-GB"/>
        </w:rPr>
        <w:t>she</w:t>
      </w:r>
      <w:r w:rsidRPr="00583AB1">
        <w:rPr>
          <w:rFonts w:ascii="Avenir Book" w:eastAsia="Times New Roman" w:hAnsi="Avenir Book" w:cs="Times New Roman"/>
          <w:color w:val="000000"/>
          <w:lang w:eastAsia="en-GB"/>
        </w:rPr>
        <w:t xml:space="preserve"> spent a year training to be an actor in New York. Always keeping up with </w:t>
      </w:r>
      <w:r>
        <w:rPr>
          <w:rFonts w:ascii="Avenir Book" w:eastAsia="Times New Roman" w:hAnsi="Avenir Book" w:cs="Times New Roman"/>
          <w:color w:val="000000"/>
          <w:lang w:eastAsia="en-GB"/>
        </w:rPr>
        <w:t>her</w:t>
      </w:r>
      <w:r w:rsidRPr="00583AB1">
        <w:rPr>
          <w:rFonts w:ascii="Avenir Book" w:eastAsia="Times New Roman" w:hAnsi="Avenir Book" w:cs="Times New Roman"/>
          <w:color w:val="000000"/>
          <w:lang w:eastAsia="en-GB"/>
        </w:rPr>
        <w:t xml:space="preserve"> painting, a few years ago </w:t>
      </w:r>
      <w:r>
        <w:rPr>
          <w:rFonts w:ascii="Avenir Book" w:eastAsia="Times New Roman" w:hAnsi="Avenir Book" w:cs="Times New Roman"/>
          <w:color w:val="000000"/>
          <w:lang w:eastAsia="en-GB"/>
        </w:rPr>
        <w:t xml:space="preserve">she </w:t>
      </w:r>
      <w:r w:rsidRPr="00583AB1">
        <w:rPr>
          <w:rFonts w:ascii="Avenir Book" w:eastAsia="Times New Roman" w:hAnsi="Avenir Book" w:cs="Times New Roman"/>
          <w:color w:val="000000"/>
          <w:lang w:eastAsia="en-GB"/>
        </w:rPr>
        <w:t xml:space="preserve">decided to take it on fully and </w:t>
      </w:r>
      <w:r>
        <w:rPr>
          <w:rFonts w:ascii="Avenir Book" w:eastAsia="Times New Roman" w:hAnsi="Avenir Book" w:cs="Times New Roman"/>
          <w:color w:val="000000"/>
          <w:lang w:eastAsia="en-GB"/>
        </w:rPr>
        <w:t xml:space="preserve">she is </w:t>
      </w:r>
      <w:r w:rsidRPr="00583AB1">
        <w:rPr>
          <w:rFonts w:ascii="Avenir Book" w:eastAsia="Times New Roman" w:hAnsi="Avenir Book" w:cs="Times New Roman"/>
          <w:color w:val="000000"/>
          <w:lang w:eastAsia="en-GB"/>
        </w:rPr>
        <w:t xml:space="preserve">currently studying for </w:t>
      </w:r>
      <w:r>
        <w:rPr>
          <w:rFonts w:ascii="Avenir Book" w:eastAsia="Times New Roman" w:hAnsi="Avenir Book" w:cs="Times New Roman"/>
          <w:color w:val="000000"/>
          <w:lang w:eastAsia="en-GB"/>
        </w:rPr>
        <w:t>her</w:t>
      </w:r>
      <w:r w:rsidRPr="00583AB1">
        <w:rPr>
          <w:rFonts w:ascii="Avenir Book" w:eastAsia="Times New Roman" w:hAnsi="Avenir Book" w:cs="Times New Roman"/>
          <w:color w:val="000000"/>
          <w:lang w:eastAsia="en-GB"/>
        </w:rPr>
        <w:t xml:space="preserve"> MFA at City and Guild’s of London Art School. </w:t>
      </w:r>
      <w:r w:rsidRPr="00583AB1">
        <w:rPr>
          <w:rFonts w:ascii="Avenir Book" w:eastAsia="Times New Roman" w:hAnsi="Avenir Book" w:cs="Times New Roman"/>
          <w:color w:val="212121"/>
          <w:lang w:eastAsia="en-GB"/>
        </w:rPr>
        <w:t>Previous selected exhibitions and fairs include Gillian Jason Gallery, British Art Fair with Cynthia Corbett, Eye of the Collector, Young Master’s Art Prize, </w:t>
      </w:r>
      <w:r w:rsidRPr="00583AB1">
        <w:rPr>
          <w:rFonts w:ascii="Avenir Book" w:eastAsia="Times New Roman" w:hAnsi="Avenir Book" w:cs="Times New Roman"/>
          <w:color w:val="212121"/>
          <w:shd w:val="clear" w:color="auto" w:fill="FFFFFF"/>
          <w:lang w:eastAsia="en-GB"/>
        </w:rPr>
        <w:t>Janet Rady, Liliya Art Gallery and</w:t>
      </w:r>
      <w:r w:rsidRPr="00583AB1">
        <w:rPr>
          <w:rFonts w:ascii="Avenir Book" w:eastAsia="Times New Roman" w:hAnsi="Avenir Book" w:cs="Times New Roman"/>
          <w:color w:val="212121"/>
          <w:lang w:eastAsia="en-GB"/>
        </w:rPr>
        <w:t xml:space="preserve"> Home House members Club London. </w:t>
      </w:r>
      <w:r>
        <w:rPr>
          <w:rFonts w:ascii="Avenir Book" w:eastAsia="Times New Roman" w:hAnsi="Avenir Book" w:cs="Times New Roman"/>
          <w:color w:val="212121"/>
          <w:lang w:eastAsia="en-GB"/>
        </w:rPr>
        <w:t>Her</w:t>
      </w:r>
      <w:r w:rsidRPr="00583AB1">
        <w:rPr>
          <w:rFonts w:ascii="Avenir Book" w:eastAsia="Times New Roman" w:hAnsi="Avenir Book" w:cs="Times New Roman"/>
          <w:color w:val="212121"/>
          <w:lang w:eastAsia="en-GB"/>
        </w:rPr>
        <w:t xml:space="preserve"> work was selected to be part of the Scalpel Building’s permanent collection and is also part of the Nixon Collection.</w:t>
      </w:r>
    </w:p>
    <w:p w14:paraId="038862DC" w14:textId="70B61047" w:rsidR="00E03BC6" w:rsidRDefault="00D1713B"/>
    <w:p w14:paraId="0340ED42" w14:textId="7431657F" w:rsidR="00D1713B" w:rsidRPr="00583AB1" w:rsidRDefault="00D1713B" w:rsidP="00D1713B">
      <w:pPr>
        <w:spacing w:line="480" w:lineRule="auto"/>
        <w:rPr>
          <w:rFonts w:ascii="Avenir Book" w:eastAsia="Times New Roman" w:hAnsi="Avenir Book" w:cs="Times New Roman"/>
          <w:b/>
          <w:bCs/>
          <w:color w:val="000000"/>
          <w:lang w:eastAsia="en-GB"/>
        </w:rPr>
      </w:pPr>
      <w:r w:rsidRPr="00D1713B">
        <w:rPr>
          <w:rFonts w:ascii="Avenir Book" w:eastAsia="Times New Roman" w:hAnsi="Avenir Book" w:cs="Times New Roman"/>
          <w:b/>
          <w:bCs/>
          <w:color w:val="000000"/>
          <w:lang w:eastAsia="en-GB"/>
        </w:rPr>
        <w:t xml:space="preserve">Artistic </w:t>
      </w:r>
      <w:r w:rsidRPr="00583AB1">
        <w:rPr>
          <w:rFonts w:ascii="Avenir Book" w:eastAsia="Times New Roman" w:hAnsi="Avenir Book" w:cs="Times New Roman"/>
          <w:b/>
          <w:bCs/>
          <w:color w:val="000000"/>
          <w:lang w:eastAsia="en-GB"/>
        </w:rPr>
        <w:t>Statement:</w:t>
      </w:r>
    </w:p>
    <w:p w14:paraId="1451227A" w14:textId="3A46A0F0" w:rsidR="00D1713B" w:rsidRPr="00583AB1" w:rsidRDefault="00D1713B" w:rsidP="00D1713B">
      <w:pPr>
        <w:spacing w:line="480" w:lineRule="auto"/>
        <w:jc w:val="both"/>
        <w:rPr>
          <w:rFonts w:ascii="Avenir Book" w:eastAsia="Times New Roman" w:hAnsi="Avenir Book" w:cs="Times New Roman"/>
          <w:color w:val="000000"/>
          <w:lang w:eastAsia="en-GB"/>
        </w:rPr>
      </w:pPr>
      <w:r w:rsidRPr="00583AB1">
        <w:rPr>
          <w:rFonts w:ascii="Avenir Book" w:eastAsia="Times New Roman" w:hAnsi="Avenir Book" w:cs="Times New Roman"/>
          <w:color w:val="000000"/>
          <w:lang w:eastAsia="en-GB"/>
        </w:rPr>
        <w:t>I am trying to transform intense feelings into spaces.</w:t>
      </w:r>
      <w:r w:rsidRPr="00583AB1">
        <w:rPr>
          <w:rFonts w:ascii="Avenir Book" w:eastAsia="Times New Roman" w:hAnsi="Avenir Book" w:cs="Times New Roman"/>
          <w:color w:val="212121"/>
          <w:lang w:eastAsia="en-GB"/>
        </w:rPr>
        <w:t> </w:t>
      </w:r>
      <w:r w:rsidRPr="00583AB1">
        <w:rPr>
          <w:rFonts w:ascii="Avenir Book" w:eastAsia="Times New Roman" w:hAnsi="Avenir Book" w:cs="Times New Roman"/>
          <w:color w:val="000000"/>
          <w:lang w:eastAsia="en-GB"/>
        </w:rPr>
        <w:t xml:space="preserve">‘If I don’t feel it, I don’t paint’. (Monet) Negotiating the balance between abstract and the representational, my works captures the profound struggles, </w:t>
      </w:r>
      <w:r w:rsidRPr="00D1713B">
        <w:rPr>
          <w:rFonts w:ascii="Avenir Book" w:eastAsia="Times New Roman" w:hAnsi="Avenir Book" w:cs="Times New Roman"/>
          <w:color w:val="000000"/>
          <w:lang w:eastAsia="en-GB"/>
        </w:rPr>
        <w:t>contradictions,</w:t>
      </w:r>
      <w:r w:rsidRPr="00583AB1">
        <w:rPr>
          <w:rFonts w:ascii="Avenir Book" w:eastAsia="Times New Roman" w:hAnsi="Avenir Book" w:cs="Times New Roman"/>
          <w:color w:val="000000"/>
          <w:lang w:eastAsia="en-GB"/>
        </w:rPr>
        <w:t xml:space="preserve"> and psychological depths of the sublime. I play with these intensities through bold colours and instinctive brush strokes, while embracing accidents and mistakes as part of my creative process. I work fast and expressively, drawing on momentum: my gestures, relationship with my materials and what they allow me to achieve are inherent in my work.  </w:t>
      </w:r>
    </w:p>
    <w:p w14:paraId="07A470C6" w14:textId="77777777" w:rsidR="00D1713B" w:rsidRPr="00583AB1" w:rsidRDefault="00D1713B" w:rsidP="00D1713B">
      <w:pPr>
        <w:spacing w:line="480" w:lineRule="auto"/>
        <w:jc w:val="both"/>
        <w:rPr>
          <w:rFonts w:ascii="Avenir Book" w:eastAsia="Times New Roman" w:hAnsi="Avenir Book" w:cs="Times New Roman"/>
          <w:color w:val="000000"/>
          <w:lang w:eastAsia="en-GB"/>
        </w:rPr>
      </w:pPr>
      <w:r w:rsidRPr="00583AB1">
        <w:rPr>
          <w:rFonts w:ascii="Avenir Book" w:eastAsia="Times New Roman" w:hAnsi="Avenir Book" w:cs="Times New Roman"/>
          <w:color w:val="000000"/>
          <w:lang w:eastAsia="en-GB"/>
        </w:rPr>
        <w:lastRenderedPageBreak/>
        <w:t> </w:t>
      </w:r>
    </w:p>
    <w:p w14:paraId="4A871639" w14:textId="77777777" w:rsidR="00D1713B" w:rsidRPr="00583AB1" w:rsidRDefault="00D1713B" w:rsidP="00D1713B">
      <w:pPr>
        <w:spacing w:line="480" w:lineRule="auto"/>
        <w:jc w:val="both"/>
        <w:rPr>
          <w:rFonts w:ascii="Avenir Book" w:eastAsia="Times New Roman" w:hAnsi="Avenir Book" w:cs="Times New Roman"/>
          <w:color w:val="000000"/>
          <w:lang w:eastAsia="en-GB"/>
        </w:rPr>
      </w:pPr>
      <w:r w:rsidRPr="00583AB1">
        <w:rPr>
          <w:rFonts w:ascii="Avenir Book" w:eastAsia="Times New Roman" w:hAnsi="Avenir Book" w:cs="Times New Roman"/>
          <w:color w:val="000000"/>
          <w:lang w:eastAsia="en-GB"/>
        </w:rPr>
        <w:t xml:space="preserve">I’m interested in the interaction of pain and joy in art. Imbued with emotion, my practice sheds light on feelings of excitement and fear that are associated with the intangible. ‘My drive behind the pursuit of the unknown’ and of ‘the impossible’ lies in its challenge where I confront personal boundaries and explore the mysteries of the world, striving for something that’s deeply satisfying while infinitely, </w:t>
      </w:r>
      <w:proofErr w:type="gramStart"/>
      <w:r w:rsidRPr="00583AB1">
        <w:rPr>
          <w:rFonts w:ascii="Avenir Book" w:eastAsia="Times New Roman" w:hAnsi="Avenir Book" w:cs="Times New Roman"/>
          <w:color w:val="000000"/>
          <w:lang w:eastAsia="en-GB"/>
        </w:rPr>
        <w:t>thought-provoking</w:t>
      </w:r>
      <w:proofErr w:type="gramEnd"/>
      <w:r w:rsidRPr="00583AB1">
        <w:rPr>
          <w:rFonts w:ascii="Avenir Book" w:eastAsia="Times New Roman" w:hAnsi="Avenir Book" w:cs="Times New Roman"/>
          <w:color w:val="000000"/>
          <w:lang w:eastAsia="en-GB"/>
        </w:rPr>
        <w:t xml:space="preserve"> and unyielding to solve. Repetition of gesture is an example of how this search for new discoveries is reflected in my work.  </w:t>
      </w:r>
    </w:p>
    <w:p w14:paraId="139B562D" w14:textId="77777777" w:rsidR="00D1713B" w:rsidRDefault="00D1713B"/>
    <w:sectPr w:rsidR="00D1713B" w:rsidSect="00D9589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07"/>
    <w:rsid w:val="003529CA"/>
    <w:rsid w:val="00D1713B"/>
    <w:rsid w:val="00D95898"/>
    <w:rsid w:val="00EB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A14174"/>
  <w14:defaultImageDpi w14:val="32767"/>
  <w15:chartTrackingRefBased/>
  <w15:docId w15:val="{A1B13C1C-466D-A043-B127-44590230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7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Art Gallery</dc:creator>
  <cp:keywords/>
  <dc:description/>
  <cp:lastModifiedBy>JB Art Gallery</cp:lastModifiedBy>
  <cp:revision>2</cp:revision>
  <dcterms:created xsi:type="dcterms:W3CDTF">2023-07-02T14:54:00Z</dcterms:created>
  <dcterms:modified xsi:type="dcterms:W3CDTF">2023-07-02T14:57:00Z</dcterms:modified>
</cp:coreProperties>
</file>